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857F" w14:textId="36302A4D" w:rsidR="00E57FC0" w:rsidRPr="00A93A40" w:rsidRDefault="00E57FC0" w:rsidP="009A5DCE">
      <w:pPr>
        <w:spacing w:after="480"/>
        <w:ind w:left="5812"/>
        <w:jc w:val="center"/>
        <w:rPr>
          <w:sz w:val="24"/>
          <w:szCs w:val="24"/>
        </w:rPr>
      </w:pPr>
      <w:r w:rsidRPr="008A79C2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8A79C2">
        <w:rPr>
          <w:sz w:val="24"/>
          <w:szCs w:val="24"/>
        </w:rPr>
        <w:t>приказом Федеральной службы</w:t>
      </w:r>
      <w:r>
        <w:rPr>
          <w:sz w:val="24"/>
          <w:szCs w:val="24"/>
        </w:rPr>
        <w:t xml:space="preserve"> по</w:t>
      </w:r>
      <w:r>
        <w:rPr>
          <w:sz w:val="24"/>
          <w:szCs w:val="24"/>
        </w:rPr>
        <w:br/>
      </w:r>
      <w:r w:rsidRPr="00A93A40">
        <w:rPr>
          <w:sz w:val="24"/>
          <w:szCs w:val="24"/>
        </w:rPr>
        <w:t>контролю за алкогольным и табачным рынками</w:t>
      </w:r>
      <w:r>
        <w:rPr>
          <w:sz w:val="24"/>
          <w:szCs w:val="24"/>
        </w:rPr>
        <w:br/>
      </w:r>
      <w:r w:rsidRPr="008A79C2">
        <w:rPr>
          <w:sz w:val="24"/>
          <w:szCs w:val="24"/>
        </w:rPr>
        <w:t xml:space="preserve">от </w:t>
      </w:r>
      <w:r w:rsidRPr="00A93A40">
        <w:rPr>
          <w:sz w:val="24"/>
          <w:szCs w:val="24"/>
        </w:rPr>
        <w:t>4</w:t>
      </w:r>
      <w:r w:rsidRPr="008A79C2">
        <w:rPr>
          <w:sz w:val="24"/>
          <w:szCs w:val="24"/>
        </w:rPr>
        <w:t xml:space="preserve"> декабря 20</w:t>
      </w:r>
      <w:r w:rsidRPr="00A93A40">
        <w:rPr>
          <w:sz w:val="24"/>
          <w:szCs w:val="24"/>
        </w:rPr>
        <w:t>25</w:t>
      </w:r>
      <w:r w:rsidRPr="008A79C2">
        <w:rPr>
          <w:sz w:val="24"/>
          <w:szCs w:val="24"/>
        </w:rPr>
        <w:t xml:space="preserve"> г. </w:t>
      </w:r>
      <w:r>
        <w:rPr>
          <w:sz w:val="24"/>
          <w:szCs w:val="24"/>
        </w:rPr>
        <w:t>№</w:t>
      </w:r>
      <w:r w:rsidRPr="008A79C2">
        <w:rPr>
          <w:sz w:val="24"/>
          <w:szCs w:val="24"/>
        </w:rPr>
        <w:t xml:space="preserve"> 4</w:t>
      </w:r>
      <w:r w:rsidRPr="00A93A40">
        <w:rPr>
          <w:sz w:val="24"/>
          <w:szCs w:val="24"/>
        </w:rPr>
        <w:t>51</w:t>
      </w:r>
      <w:r>
        <w:rPr>
          <w:sz w:val="24"/>
          <w:szCs w:val="24"/>
        </w:rPr>
        <w:t>н</w:t>
      </w:r>
    </w:p>
    <w:p w14:paraId="038D0E31" w14:textId="20304B9D" w:rsidR="00E57FC0" w:rsidRPr="008A79C2" w:rsidRDefault="00E57FC0" w:rsidP="009A61FF">
      <w:pPr>
        <w:ind w:left="5812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138"/>
      </w:tblGrid>
      <w:tr w:rsidR="00E57FC0" w14:paraId="04356E2F" w14:textId="77777777" w:rsidTr="004C095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6611FE" w14:textId="79A384CD" w:rsidR="00E57FC0" w:rsidRPr="002776C4" w:rsidRDefault="002776C4" w:rsidP="00FF59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            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D1858" w14:textId="77777777" w:rsidR="00E57FC0" w:rsidRDefault="00E57FC0" w:rsidP="00FF59FB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873B3" w14:textId="77777777" w:rsidR="00E57FC0" w:rsidRDefault="00E57FC0" w:rsidP="009667DB">
            <w:pPr>
              <w:jc w:val="center"/>
              <w:rPr>
                <w:sz w:val="24"/>
                <w:szCs w:val="24"/>
              </w:rPr>
            </w:pPr>
            <w:r w:rsidRPr="00A93A40">
              <w:rPr>
                <w:sz w:val="24"/>
                <w:szCs w:val="24"/>
              </w:rPr>
              <w:t xml:space="preserve">В </w:t>
            </w:r>
            <w:r w:rsidR="00DC1C06">
              <w:rPr>
                <w:sz w:val="24"/>
                <w:szCs w:val="24"/>
              </w:rPr>
              <w:t xml:space="preserve">Департамент лицензирования и регионального государственного контроля Томской области </w:t>
            </w:r>
          </w:p>
          <w:p w14:paraId="2B94A345" w14:textId="77777777" w:rsidR="002776C4" w:rsidRDefault="002776C4" w:rsidP="009667DB">
            <w:pPr>
              <w:jc w:val="center"/>
              <w:rPr>
                <w:sz w:val="24"/>
                <w:szCs w:val="24"/>
              </w:rPr>
            </w:pPr>
          </w:p>
          <w:p w14:paraId="222BC51B" w14:textId="457B706B" w:rsidR="002776C4" w:rsidRPr="00DC1C06" w:rsidRDefault="002776C4" w:rsidP="009667DB">
            <w:pPr>
              <w:jc w:val="center"/>
              <w:rPr>
                <w:sz w:val="24"/>
                <w:szCs w:val="24"/>
              </w:rPr>
            </w:pPr>
          </w:p>
        </w:tc>
      </w:tr>
      <w:tr w:rsidR="00E57FC0" w:rsidRPr="004908E1" w14:paraId="5D77E586" w14:textId="77777777" w:rsidTr="004C095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D0BE98" w14:textId="4308EF3F" w:rsidR="00E57FC0" w:rsidRPr="002776C4" w:rsidRDefault="00E57FC0" w:rsidP="004E525A">
            <w:pPr>
              <w:tabs>
                <w:tab w:val="left" w:pos="915"/>
              </w:tabs>
              <w:spacing w:after="40"/>
              <w:rPr>
                <w:sz w:val="24"/>
                <w:szCs w:val="24"/>
              </w:rPr>
            </w:pPr>
            <w:r w:rsidRPr="002776C4">
              <w:rPr>
                <w:sz w:val="24"/>
                <w:szCs w:val="24"/>
              </w:rPr>
              <w:t>дата</w:t>
            </w:r>
            <w:r w:rsidRPr="002776C4">
              <w:rPr>
                <w:sz w:val="24"/>
                <w:szCs w:val="24"/>
              </w:rPr>
              <w:tab/>
            </w:r>
            <w:r w:rsidR="002776C4" w:rsidRPr="002776C4">
              <w:rPr>
                <w:sz w:val="24"/>
                <w:szCs w:val="24"/>
                <w:lang w:val="en-US"/>
              </w:rPr>
              <w:t xml:space="preserve">       </w:t>
            </w:r>
            <w:r w:rsidRPr="002776C4">
              <w:rPr>
                <w:sz w:val="24"/>
                <w:szCs w:val="24"/>
              </w:rPr>
              <w:t>номер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32C8591" w14:textId="77777777" w:rsidR="00E57FC0" w:rsidRPr="004908E1" w:rsidRDefault="00E57FC0" w:rsidP="00FF59FB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4E0CD5EE" w14:textId="77777777" w:rsidR="00E57FC0" w:rsidRPr="004908E1" w:rsidRDefault="00E57FC0" w:rsidP="009667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D2C41" w14:textId="77777777" w:rsidR="00E57FC0" w:rsidRPr="009667DB" w:rsidRDefault="00E57FC0" w:rsidP="00284B45">
      <w:pPr>
        <w:spacing w:before="360" w:after="240"/>
        <w:jc w:val="center"/>
        <w:rPr>
          <w:sz w:val="26"/>
          <w:szCs w:val="26"/>
        </w:rPr>
      </w:pPr>
      <w:r w:rsidRPr="009667DB">
        <w:rPr>
          <w:sz w:val="26"/>
          <w:szCs w:val="26"/>
        </w:rPr>
        <w:t>ЗАЯВЛЕНИЕ</w:t>
      </w:r>
      <w:r w:rsidRPr="009667DB">
        <w:rPr>
          <w:sz w:val="26"/>
          <w:szCs w:val="26"/>
        </w:rPr>
        <w:br/>
      </w:r>
      <w:r w:rsidRPr="00A93A40">
        <w:rPr>
          <w:sz w:val="26"/>
          <w:szCs w:val="26"/>
        </w:rPr>
        <w:t>о зачете суммы уплаченной государственной пошлины за действия уполномоченных органов, связанные с лицензированием деятельности по производству и обороту этилового спирта, алкогольной и спиртосодержащей продукции</w:t>
      </w:r>
    </w:p>
    <w:p w14:paraId="1D87AD01" w14:textId="77777777" w:rsidR="00E57FC0" w:rsidRDefault="00E57FC0" w:rsidP="008A79C2">
      <w:pPr>
        <w:rPr>
          <w:sz w:val="24"/>
          <w:szCs w:val="24"/>
        </w:rPr>
      </w:pPr>
      <w:r w:rsidRPr="008A79C2">
        <w:rPr>
          <w:sz w:val="24"/>
          <w:szCs w:val="24"/>
        </w:rPr>
        <w:t xml:space="preserve">Плательщик: </w:t>
      </w:r>
      <w:r>
        <w:rPr>
          <w:sz w:val="24"/>
          <w:szCs w:val="24"/>
        </w:rPr>
        <w:t xml:space="preserve"> </w:t>
      </w:r>
    </w:p>
    <w:p w14:paraId="7904CEB6" w14:textId="77777777" w:rsidR="00E57FC0" w:rsidRPr="009A5DCE" w:rsidRDefault="00E57FC0" w:rsidP="004E525A">
      <w:pPr>
        <w:pBdr>
          <w:top w:val="single" w:sz="4" w:space="1" w:color="auto"/>
        </w:pBdr>
        <w:spacing w:after="240"/>
        <w:ind w:left="1474"/>
        <w:jc w:val="center"/>
        <w:rPr>
          <w:sz w:val="19"/>
          <w:szCs w:val="19"/>
        </w:rPr>
      </w:pPr>
      <w:r w:rsidRPr="009A5DCE">
        <w:rPr>
          <w:sz w:val="19"/>
          <w:szCs w:val="19"/>
        </w:rPr>
        <w:t xml:space="preserve">(полное и (или) сокращенное наименования с указанием организационно-правовой </w:t>
      </w:r>
      <w:r w:rsidRPr="009A5DCE">
        <w:rPr>
          <w:sz w:val="19"/>
          <w:szCs w:val="19"/>
        </w:rPr>
        <w:br/>
        <w:t>формы заявителя или фамилия, имя, отчество (при наличии) главы крестьянско-</w:t>
      </w:r>
      <w:r w:rsidRPr="009A5DCE">
        <w:rPr>
          <w:sz w:val="19"/>
          <w:szCs w:val="19"/>
        </w:rPr>
        <w:br/>
        <w:t>фермерского хозяйства, индивидуального предпринимателя)</w:t>
      </w:r>
    </w:p>
    <w:p w14:paraId="487B03AB" w14:textId="77777777" w:rsidR="00E57FC0" w:rsidRPr="008A79C2" w:rsidRDefault="00E57FC0" w:rsidP="008A79C2">
      <w:pPr>
        <w:rPr>
          <w:sz w:val="24"/>
          <w:szCs w:val="24"/>
        </w:rPr>
      </w:pPr>
      <w:r w:rsidRPr="008A79C2">
        <w:rPr>
          <w:sz w:val="24"/>
          <w:szCs w:val="24"/>
        </w:rPr>
        <w:t>Идентификационный номер налогоплательщика (ИНН)</w:t>
      </w:r>
    </w:p>
    <w:p w14:paraId="32489229" w14:textId="77777777" w:rsidR="00E57FC0" w:rsidRDefault="00E57FC0" w:rsidP="008A79C2">
      <w:pPr>
        <w:rPr>
          <w:sz w:val="24"/>
          <w:szCs w:val="24"/>
        </w:rPr>
      </w:pPr>
    </w:p>
    <w:p w14:paraId="251BFCF9" w14:textId="77777777" w:rsidR="00E57FC0" w:rsidRPr="004908E1" w:rsidRDefault="00E57FC0" w:rsidP="004908E1">
      <w:pPr>
        <w:pBdr>
          <w:top w:val="single" w:sz="4" w:space="1" w:color="auto"/>
        </w:pBdr>
        <w:rPr>
          <w:sz w:val="2"/>
          <w:szCs w:val="2"/>
        </w:rPr>
      </w:pPr>
    </w:p>
    <w:p w14:paraId="3DC49A46" w14:textId="77777777" w:rsidR="00E57FC0" w:rsidRPr="008A79C2" w:rsidRDefault="00E57FC0" w:rsidP="008A79C2">
      <w:pPr>
        <w:rPr>
          <w:sz w:val="24"/>
          <w:szCs w:val="24"/>
        </w:rPr>
      </w:pPr>
      <w:r w:rsidRPr="008A79C2">
        <w:rPr>
          <w:sz w:val="24"/>
          <w:szCs w:val="24"/>
        </w:rPr>
        <w:t>Код причины постановки на учет (КПП</w:t>
      </w:r>
      <w:r>
        <w:rPr>
          <w:sz w:val="24"/>
          <w:szCs w:val="24"/>
        </w:rPr>
        <w:t xml:space="preserve"> (для юридических лиц</w:t>
      </w:r>
      <w:r w:rsidRPr="008A79C2">
        <w:rPr>
          <w:sz w:val="24"/>
          <w:szCs w:val="24"/>
        </w:rPr>
        <w:t>)</w:t>
      </w:r>
    </w:p>
    <w:p w14:paraId="3A5F43A6" w14:textId="77777777" w:rsidR="00E57FC0" w:rsidRDefault="00E57FC0" w:rsidP="008A79C2">
      <w:pPr>
        <w:rPr>
          <w:sz w:val="24"/>
          <w:szCs w:val="24"/>
        </w:rPr>
      </w:pPr>
    </w:p>
    <w:p w14:paraId="73B3176F" w14:textId="77777777" w:rsidR="00E57FC0" w:rsidRPr="004908E1" w:rsidRDefault="00E57FC0" w:rsidP="004908E1">
      <w:pPr>
        <w:pBdr>
          <w:top w:val="single" w:sz="4" w:space="1" w:color="auto"/>
        </w:pBdr>
        <w:rPr>
          <w:sz w:val="2"/>
          <w:szCs w:val="2"/>
        </w:rPr>
      </w:pPr>
    </w:p>
    <w:p w14:paraId="3896FF40" w14:textId="77777777" w:rsidR="00E57FC0" w:rsidRPr="008A79C2" w:rsidRDefault="00E57FC0" w:rsidP="00873445">
      <w:pPr>
        <w:spacing w:before="240" w:after="240"/>
        <w:jc w:val="both"/>
        <w:rPr>
          <w:sz w:val="24"/>
          <w:szCs w:val="24"/>
        </w:rPr>
      </w:pPr>
      <w:r w:rsidRPr="00A93A40">
        <w:rPr>
          <w:sz w:val="24"/>
          <w:szCs w:val="24"/>
        </w:rPr>
        <w:t xml:space="preserve">На основании пункта 7.1 статьи 333.40 Налогового кодекса Российской Федерации прошу </w:t>
      </w:r>
      <w:r>
        <w:rPr>
          <w:sz w:val="24"/>
          <w:szCs w:val="24"/>
        </w:rPr>
        <w:br/>
      </w:r>
      <w:r w:rsidRPr="00A93A40">
        <w:rPr>
          <w:sz w:val="24"/>
          <w:szCs w:val="24"/>
        </w:rPr>
        <w:t xml:space="preserve">зачесть сумму уплаченной государственной пошлины за действия уполномоченных органов, связанные с лицензированием деятельности по производству и обороту этилового спирта, алкогольной и спиртосодержащей продукции (далее </w:t>
      </w:r>
      <w:r>
        <w:rPr>
          <w:sz w:val="24"/>
          <w:szCs w:val="24"/>
        </w:rPr>
        <w:t>–</w:t>
      </w:r>
      <w:r w:rsidRPr="00A93A40">
        <w:rPr>
          <w:sz w:val="24"/>
          <w:szCs w:val="24"/>
        </w:rPr>
        <w:t xml:space="preserve"> государственная пошлина)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35"/>
        <w:gridCol w:w="950"/>
      </w:tblGrid>
      <w:tr w:rsidR="00E57FC0" w14:paraId="4F0694E1" w14:textId="77777777" w:rsidTr="00A93A4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CB12E5" w14:textId="77777777" w:rsidR="00E57FC0" w:rsidRDefault="00E57FC0" w:rsidP="00FF59FB">
            <w:pPr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в размере: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08A18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EAFAE" w14:textId="77777777" w:rsidR="00E57FC0" w:rsidRDefault="00E57FC0" w:rsidP="003B1B46">
            <w:pPr>
              <w:ind w:left="57"/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рублей</w:t>
            </w:r>
          </w:p>
        </w:tc>
      </w:tr>
      <w:tr w:rsidR="00E57FC0" w:rsidRPr="003B1B46" w14:paraId="34F1F4E5" w14:textId="77777777" w:rsidTr="00A93A4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A8A6071" w14:textId="77777777" w:rsidR="00E57FC0" w:rsidRPr="004E525A" w:rsidRDefault="00E57FC0" w:rsidP="00FF59F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2ADB0" w14:textId="77777777" w:rsidR="00E57FC0" w:rsidRPr="003B1B46" w:rsidRDefault="00E57FC0" w:rsidP="003B1B46">
            <w:pPr>
              <w:jc w:val="center"/>
            </w:pPr>
            <w:r w:rsidRPr="003B1B46">
              <w:t>(цифрами)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0EDFC39" w14:textId="77777777" w:rsidR="00E57FC0" w:rsidRPr="003B1B46" w:rsidRDefault="00E57FC0" w:rsidP="003B1B46">
            <w:pPr>
              <w:ind w:left="57"/>
            </w:pPr>
          </w:p>
        </w:tc>
      </w:tr>
    </w:tbl>
    <w:p w14:paraId="414CB508" w14:textId="77777777" w:rsidR="00E57FC0" w:rsidRPr="003B1B46" w:rsidRDefault="00E57FC0" w:rsidP="008A79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985"/>
        <w:gridCol w:w="454"/>
        <w:gridCol w:w="2155"/>
      </w:tblGrid>
      <w:tr w:rsidR="00E57FC0" w14:paraId="5657AEBF" w14:textId="77777777" w:rsidTr="004E525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C9C474" w14:textId="77777777" w:rsidR="00E57FC0" w:rsidRDefault="00E57FC0" w:rsidP="00FF59FB">
            <w:pPr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по платежному поручению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27A18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2D066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19F44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D7B452" w14:textId="588A39A3" w:rsidR="00E57FC0" w:rsidRDefault="00E57FC0" w:rsidP="004E525A">
      <w:pPr>
        <w:spacing w:before="240"/>
        <w:ind w:right="-1"/>
        <w:jc w:val="both"/>
        <w:rPr>
          <w:sz w:val="24"/>
          <w:szCs w:val="24"/>
        </w:rPr>
      </w:pPr>
      <w:r w:rsidRPr="00A93A40">
        <w:rPr>
          <w:sz w:val="24"/>
          <w:szCs w:val="24"/>
        </w:rPr>
        <w:t>в счет суммы государственной пошлины, подлежащей уплате за совершение аналогичного действия, а именно</w:t>
      </w:r>
      <w:r w:rsidR="00120197">
        <w:rPr>
          <w:sz w:val="24"/>
          <w:szCs w:val="24"/>
        </w:rPr>
        <w:t>:</w:t>
      </w:r>
      <w:r w:rsidRPr="008A7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A2D9B55" w14:textId="77777777" w:rsidR="00E57FC0" w:rsidRPr="00A93A40" w:rsidRDefault="00E57FC0" w:rsidP="00120197">
      <w:pPr>
        <w:pBdr>
          <w:top w:val="single" w:sz="4" w:space="1" w:color="auto"/>
        </w:pBdr>
        <w:ind w:left="2155"/>
        <w:rPr>
          <w:sz w:val="2"/>
          <w:szCs w:val="2"/>
        </w:rPr>
      </w:pPr>
    </w:p>
    <w:p w14:paraId="42ACFB4C" w14:textId="77777777" w:rsidR="00E57FC0" w:rsidRPr="00BA1BE7" w:rsidRDefault="00E57FC0" w:rsidP="00DE0E82">
      <w:pPr>
        <w:spacing w:after="240"/>
        <w:jc w:val="center"/>
        <w:rPr>
          <w:sz w:val="19"/>
          <w:szCs w:val="19"/>
        </w:rPr>
      </w:pPr>
      <w:r w:rsidRPr="00BA1BE7">
        <w:rPr>
          <w:sz w:val="19"/>
          <w:szCs w:val="19"/>
        </w:rPr>
        <w:t xml:space="preserve">(указывается действие уполномоченного органа, связанное с лицензированием деятельности по производству и </w:t>
      </w:r>
      <w:r>
        <w:rPr>
          <w:sz w:val="19"/>
          <w:szCs w:val="19"/>
        </w:rPr>
        <w:br/>
      </w:r>
      <w:r w:rsidRPr="00BA1BE7">
        <w:rPr>
          <w:sz w:val="19"/>
          <w:szCs w:val="19"/>
        </w:rPr>
        <w:t>обороту этилового спирта, алкогольной и спиртосодержащей продукции, предусмотренное подпунктом 94 пункта 1 статьи 333.33 части второй Налогового кодекса Российской Федерации)</w:t>
      </w:r>
    </w:p>
    <w:p w14:paraId="01317059" w14:textId="77777777" w:rsidR="00E57FC0" w:rsidRPr="008A79C2" w:rsidRDefault="00E57FC0" w:rsidP="00586961">
      <w:pPr>
        <w:spacing w:after="240"/>
        <w:rPr>
          <w:sz w:val="24"/>
          <w:szCs w:val="24"/>
        </w:rPr>
      </w:pPr>
      <w:r w:rsidRPr="008A79C2">
        <w:rPr>
          <w:sz w:val="24"/>
          <w:szCs w:val="24"/>
        </w:rPr>
        <w:t>Приложение: копия платежного поручения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361"/>
        <w:gridCol w:w="113"/>
        <w:gridCol w:w="2183"/>
        <w:gridCol w:w="2098"/>
      </w:tblGrid>
      <w:tr w:rsidR="00E57FC0" w14:paraId="66560687" w14:textId="77777777" w:rsidTr="00C9102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AFC2B9" w14:textId="77777777" w:rsidR="00E57FC0" w:rsidRDefault="00E57FC0" w:rsidP="00DE0E82">
            <w:pPr>
              <w:rPr>
                <w:sz w:val="24"/>
                <w:szCs w:val="24"/>
              </w:rPr>
            </w:pPr>
            <w:r w:rsidRPr="00DE0E82">
              <w:rPr>
                <w:sz w:val="24"/>
                <w:szCs w:val="24"/>
              </w:rPr>
              <w:t>Уполномоченное лицо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E0E82">
              <w:rPr>
                <w:sz w:val="24"/>
                <w:szCs w:val="24"/>
              </w:rPr>
              <w:t>плательщика государственной пошлины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E1C7B" w14:textId="77777777" w:rsidR="00E57FC0" w:rsidRDefault="00E57FC0" w:rsidP="007A3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787DA" w14:textId="77777777" w:rsidR="00E57FC0" w:rsidRDefault="00E57FC0" w:rsidP="007A3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3A8FC" w14:textId="77777777" w:rsidR="00E57FC0" w:rsidRDefault="00E57FC0" w:rsidP="004E5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6AFE0" w14:textId="77777777" w:rsidR="00E57FC0" w:rsidRDefault="00E57FC0" w:rsidP="007A3808">
            <w:pPr>
              <w:ind w:left="57"/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МП (при наличии)</w:t>
            </w:r>
          </w:p>
        </w:tc>
      </w:tr>
      <w:tr w:rsidR="00E57FC0" w:rsidRPr="007A3808" w14:paraId="4D57DCC3" w14:textId="77777777" w:rsidTr="00C91022">
        <w:tc>
          <w:tcPr>
            <w:tcW w:w="4252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0D45674D" w14:textId="77777777" w:rsidR="00E57FC0" w:rsidRPr="004E525A" w:rsidRDefault="00E57FC0" w:rsidP="00FF59F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nil"/>
            </w:tcBorders>
          </w:tcPr>
          <w:p w14:paraId="3A98AAEC" w14:textId="77777777" w:rsidR="00E57FC0" w:rsidRPr="007A3808" w:rsidRDefault="00E57FC0" w:rsidP="007A3808">
            <w:pPr>
              <w:jc w:val="center"/>
            </w:pPr>
            <w:r w:rsidRPr="007A3808"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14:paraId="0DE1F12F" w14:textId="77777777" w:rsidR="00E57FC0" w:rsidRPr="007A3808" w:rsidRDefault="00E57FC0" w:rsidP="007A3808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right w:val="nil"/>
            </w:tcBorders>
          </w:tcPr>
          <w:p w14:paraId="2FEE5C8F" w14:textId="77777777" w:rsidR="00E57FC0" w:rsidRPr="007A3808" w:rsidRDefault="00E57FC0" w:rsidP="004E525A">
            <w:pPr>
              <w:jc w:val="center"/>
            </w:pPr>
            <w:r w:rsidRPr="007A3808"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14:paraId="6661B489" w14:textId="77777777" w:rsidR="00E57FC0" w:rsidRPr="007A3808" w:rsidRDefault="00E57FC0" w:rsidP="007A3808">
            <w:pPr>
              <w:ind w:left="57"/>
            </w:pPr>
          </w:p>
        </w:tc>
      </w:tr>
    </w:tbl>
    <w:p w14:paraId="3EBCFB62" w14:textId="77777777" w:rsidR="00E57FC0" w:rsidRDefault="00E57FC0" w:rsidP="008A79C2">
      <w:pPr>
        <w:rPr>
          <w:sz w:val="24"/>
          <w:szCs w:val="24"/>
        </w:rPr>
      </w:pPr>
    </w:p>
    <w:sectPr w:rsidR="00E57FC0" w:rsidSect="009A61F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8466" w14:textId="77777777" w:rsidR="001B267B" w:rsidRDefault="001B267B">
      <w:r>
        <w:separator/>
      </w:r>
    </w:p>
  </w:endnote>
  <w:endnote w:type="continuationSeparator" w:id="0">
    <w:p w14:paraId="763C74EB" w14:textId="77777777" w:rsidR="001B267B" w:rsidRDefault="001B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676E" w14:textId="77777777" w:rsidR="001B267B" w:rsidRDefault="001B267B">
      <w:r>
        <w:separator/>
      </w:r>
    </w:p>
  </w:footnote>
  <w:footnote w:type="continuationSeparator" w:id="0">
    <w:p w14:paraId="1C123186" w14:textId="77777777" w:rsidR="001B267B" w:rsidRDefault="001B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132C" w14:textId="77777777" w:rsidR="00E57FC0" w:rsidRDefault="00E57FC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6AFF"/>
    <w:rsid w:val="00064425"/>
    <w:rsid w:val="00064EA8"/>
    <w:rsid w:val="00120197"/>
    <w:rsid w:val="00133BF7"/>
    <w:rsid w:val="001B267B"/>
    <w:rsid w:val="001E61E3"/>
    <w:rsid w:val="001F4381"/>
    <w:rsid w:val="00247CD1"/>
    <w:rsid w:val="002776C4"/>
    <w:rsid w:val="00284B45"/>
    <w:rsid w:val="002D53D6"/>
    <w:rsid w:val="00312092"/>
    <w:rsid w:val="0035384A"/>
    <w:rsid w:val="0039459D"/>
    <w:rsid w:val="003B1B46"/>
    <w:rsid w:val="003F73FD"/>
    <w:rsid w:val="0042545E"/>
    <w:rsid w:val="004908E1"/>
    <w:rsid w:val="004C0955"/>
    <w:rsid w:val="004E525A"/>
    <w:rsid w:val="005239F0"/>
    <w:rsid w:val="005838D3"/>
    <w:rsid w:val="00586961"/>
    <w:rsid w:val="007272F0"/>
    <w:rsid w:val="00731410"/>
    <w:rsid w:val="007A3808"/>
    <w:rsid w:val="008044DC"/>
    <w:rsid w:val="00873445"/>
    <w:rsid w:val="008A79C2"/>
    <w:rsid w:val="0092696C"/>
    <w:rsid w:val="009667DB"/>
    <w:rsid w:val="009A5DCE"/>
    <w:rsid w:val="009A61FF"/>
    <w:rsid w:val="009C129A"/>
    <w:rsid w:val="009C69A0"/>
    <w:rsid w:val="00A02E37"/>
    <w:rsid w:val="00A065CE"/>
    <w:rsid w:val="00A93A40"/>
    <w:rsid w:val="00AA2489"/>
    <w:rsid w:val="00AD1148"/>
    <w:rsid w:val="00AF2AD1"/>
    <w:rsid w:val="00B053DA"/>
    <w:rsid w:val="00B66943"/>
    <w:rsid w:val="00BA1BE7"/>
    <w:rsid w:val="00BB3CE6"/>
    <w:rsid w:val="00C13774"/>
    <w:rsid w:val="00C91022"/>
    <w:rsid w:val="00D4433B"/>
    <w:rsid w:val="00DC1C06"/>
    <w:rsid w:val="00DD6645"/>
    <w:rsid w:val="00DE0E82"/>
    <w:rsid w:val="00E02E69"/>
    <w:rsid w:val="00E1651A"/>
    <w:rsid w:val="00E460C6"/>
    <w:rsid w:val="00E54E5B"/>
    <w:rsid w:val="00E57FC0"/>
    <w:rsid w:val="00EF71CA"/>
    <w:rsid w:val="00FB34EA"/>
    <w:rsid w:val="00FC648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F8046"/>
  <w14:defaultImageDpi w14:val="0"/>
  <w15:docId w15:val="{B1CD1C1E-6156-4A9B-A23C-A9ACC59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sz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sz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Андреева Юлия Викторовна</cp:lastModifiedBy>
  <cp:revision>2</cp:revision>
  <cp:lastPrinted>2025-12-26T15:07:00Z</cp:lastPrinted>
  <dcterms:created xsi:type="dcterms:W3CDTF">2026-01-14T06:42:00Z</dcterms:created>
  <dcterms:modified xsi:type="dcterms:W3CDTF">2026-01-14T06:42:00Z</dcterms:modified>
</cp:coreProperties>
</file>